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709" w:rsidRDefault="00B95081" w:rsidP="00067709">
      <w:pPr>
        <w:widowControl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 w:rsidRPr="00067709">
        <w:rPr>
          <w:rFonts w:ascii="方正小标宋简体" w:eastAsia="方正小标宋简体" w:hAnsi="宋体" w:cs="宋体" w:hint="eastAsia"/>
          <w:kern w:val="0"/>
          <w:sz w:val="36"/>
          <w:szCs w:val="36"/>
        </w:rPr>
        <w:t>关于实施停征和调整部分专利收费期间</w:t>
      </w:r>
    </w:p>
    <w:p w:rsidR="00B95081" w:rsidRDefault="00B95081" w:rsidP="00067709">
      <w:pPr>
        <w:widowControl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 w:rsidRPr="00067709">
        <w:rPr>
          <w:rFonts w:ascii="方正小标宋简体" w:eastAsia="方正小标宋简体" w:hAnsi="宋体" w:cs="宋体" w:hint="eastAsia"/>
          <w:kern w:val="0"/>
          <w:sz w:val="36"/>
          <w:szCs w:val="36"/>
        </w:rPr>
        <w:t>提前缴费的通知</w:t>
      </w:r>
    </w:p>
    <w:p w:rsidR="00067709" w:rsidRPr="00067709" w:rsidRDefault="00067709" w:rsidP="00067709">
      <w:pPr>
        <w:widowControl/>
        <w:jc w:val="center"/>
        <w:rPr>
          <w:rFonts w:ascii="方正小标宋简体" w:eastAsia="方正小标宋简体"/>
          <w:sz w:val="36"/>
          <w:szCs w:val="36"/>
        </w:rPr>
      </w:pPr>
    </w:p>
    <w:p w:rsidR="00067709" w:rsidRDefault="00B95081" w:rsidP="00067709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67709">
        <w:rPr>
          <w:rFonts w:ascii="仿宋_GB2312" w:eastAsia="仿宋_GB2312" w:hint="eastAsia"/>
          <w:sz w:val="32"/>
          <w:szCs w:val="32"/>
        </w:rPr>
        <w:t>根据国家知识产权局2018年6月15日发布的《关于停征和调整部分专利收费的公告》（第272号），2018年8月1日起停征和调整部分专利收费。我局计划2018年7月30日至31日更新相关业务系统，在此期间暂停专利收费。</w:t>
      </w:r>
    </w:p>
    <w:p w:rsidR="00B95081" w:rsidRPr="00067709" w:rsidRDefault="00B95081" w:rsidP="00067709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67709">
        <w:rPr>
          <w:rFonts w:ascii="仿宋_GB2312" w:eastAsia="仿宋_GB2312" w:hint="eastAsia"/>
          <w:sz w:val="32"/>
          <w:szCs w:val="32"/>
        </w:rPr>
        <w:t>为避免缴费失败或错误，建议缴费期限届满日在2018年7月31日（含）前的，请于2018年7月27日之前缴纳。</w:t>
      </w:r>
    </w:p>
    <w:p w:rsidR="00B95081" w:rsidRPr="00067709" w:rsidRDefault="00383C8C" w:rsidP="00067709">
      <w:pPr>
        <w:pStyle w:val="a3"/>
        <w:widowControl/>
        <w:spacing w:before="0" w:beforeAutospacing="0" w:after="0" w:afterAutospacing="0"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B95081" w:rsidRPr="00067709">
        <w:rPr>
          <w:rFonts w:ascii="仿宋_GB2312" w:eastAsia="仿宋_GB2312" w:hint="eastAsia"/>
          <w:sz w:val="32"/>
          <w:szCs w:val="32"/>
        </w:rPr>
        <w:t>由此给用户带来的不便，敬请谅解!</w:t>
      </w:r>
    </w:p>
    <w:p w:rsidR="00383C8C" w:rsidRDefault="00383C8C" w:rsidP="00067709">
      <w:pPr>
        <w:pStyle w:val="a3"/>
        <w:widowControl/>
        <w:spacing w:before="0" w:beforeAutospacing="0" w:after="0" w:afterAutospacing="0" w:line="560" w:lineRule="exact"/>
        <w:jc w:val="right"/>
        <w:rPr>
          <w:rFonts w:ascii="仿宋_GB2312" w:eastAsia="仿宋_GB2312" w:hint="eastAsia"/>
          <w:sz w:val="32"/>
          <w:szCs w:val="32"/>
        </w:rPr>
      </w:pPr>
    </w:p>
    <w:p w:rsidR="00B95081" w:rsidRPr="00067709" w:rsidRDefault="00B95081" w:rsidP="00067709">
      <w:pPr>
        <w:pStyle w:val="a3"/>
        <w:widowControl/>
        <w:spacing w:before="0" w:beforeAutospacing="0" w:after="0" w:afterAutospacing="0" w:line="560" w:lineRule="exact"/>
        <w:jc w:val="right"/>
        <w:rPr>
          <w:rFonts w:ascii="仿宋_GB2312" w:eastAsia="仿宋_GB2312"/>
          <w:sz w:val="32"/>
          <w:szCs w:val="32"/>
        </w:rPr>
      </w:pPr>
      <w:r w:rsidRPr="00067709">
        <w:rPr>
          <w:rFonts w:ascii="仿宋_GB2312" w:eastAsia="仿宋_GB2312" w:hint="eastAsia"/>
          <w:sz w:val="32"/>
          <w:szCs w:val="32"/>
        </w:rPr>
        <w:t>国家知识产权局专利局</w:t>
      </w:r>
    </w:p>
    <w:p w:rsidR="00B95081" w:rsidRPr="00067709" w:rsidRDefault="00B95081" w:rsidP="00383C8C">
      <w:pPr>
        <w:spacing w:line="560" w:lineRule="exact"/>
        <w:ind w:right="320"/>
        <w:jc w:val="right"/>
        <w:rPr>
          <w:rFonts w:ascii="仿宋_GB2312" w:eastAsia="仿宋_GB2312"/>
          <w:sz w:val="32"/>
          <w:szCs w:val="32"/>
        </w:rPr>
      </w:pPr>
      <w:r w:rsidRPr="00067709">
        <w:rPr>
          <w:rFonts w:ascii="仿宋_GB2312" w:eastAsia="仿宋_GB2312" w:hint="eastAsia"/>
          <w:sz w:val="32"/>
          <w:szCs w:val="32"/>
        </w:rPr>
        <w:t>2018年6月26日</w:t>
      </w:r>
    </w:p>
    <w:sectPr w:rsidR="00B95081" w:rsidRPr="00067709" w:rsidSect="009235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649" w:rsidRDefault="00C60649" w:rsidP="00067709">
      <w:r>
        <w:separator/>
      </w:r>
    </w:p>
  </w:endnote>
  <w:endnote w:type="continuationSeparator" w:id="1">
    <w:p w:rsidR="00C60649" w:rsidRDefault="00C60649" w:rsidP="0006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649" w:rsidRDefault="00C60649" w:rsidP="00067709">
      <w:r>
        <w:separator/>
      </w:r>
    </w:p>
  </w:footnote>
  <w:footnote w:type="continuationSeparator" w:id="1">
    <w:p w:rsidR="00C60649" w:rsidRDefault="00C60649" w:rsidP="000677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709"/>
    <w:rsid w:val="00067709"/>
    <w:rsid w:val="002D21F4"/>
    <w:rsid w:val="00383C8C"/>
    <w:rsid w:val="00923525"/>
    <w:rsid w:val="00B20146"/>
    <w:rsid w:val="00B95081"/>
    <w:rsid w:val="00C60649"/>
    <w:rsid w:val="1EEC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525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23525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4">
    <w:name w:val="header"/>
    <w:basedOn w:val="a"/>
    <w:link w:val="Char"/>
    <w:rsid w:val="000677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67709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Char0"/>
    <w:rsid w:val="000677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67709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feiguan</dc:creator>
  <cp:lastModifiedBy>微软用户</cp:lastModifiedBy>
  <cp:revision>3</cp:revision>
  <dcterms:created xsi:type="dcterms:W3CDTF">2018-06-28T07:19:00Z</dcterms:created>
  <dcterms:modified xsi:type="dcterms:W3CDTF">2018-07-02T06:14:00Z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